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2883"/>
        <w:gridCol w:w="21"/>
        <w:gridCol w:w="937"/>
        <w:gridCol w:w="275"/>
        <w:gridCol w:w="943"/>
        <w:gridCol w:w="18"/>
        <w:gridCol w:w="553"/>
        <w:gridCol w:w="1372"/>
        <w:gridCol w:w="1233"/>
        <w:gridCol w:w="1866"/>
        <w:gridCol w:w="284"/>
        <w:gridCol w:w="299"/>
        <w:gridCol w:w="875"/>
        <w:gridCol w:w="2162"/>
      </w:tblGrid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РАПИСАНИЕ </w:t>
            </w:r>
          </w:p>
          <w:p w:rsidR="005E209B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ДИСТАНЦТОННОГО ОБУЧЕНИЯ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8 класс 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9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4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География. Почта для связи с преподавателем </w:t>
            </w:r>
            <w:hyperlink r:id="rId5" w:history="1"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vfzvfqcz@mail.ru</w:t>
              </w:r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89874213129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9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4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50; 2) ответить на вопросы и выполнить задания после параграфа (кроме заданий 9 и 10); 3) выполнить задания 14 на с. 73; 33 на с. 77; 49 на с. 83 тренажёра.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Животноводство</w:t>
            </w:r>
          </w:p>
        </w:tc>
        <w:tc>
          <w:tcPr>
            <w:tcW w:w="4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51; 2) ответить на вопросы и выполнить задания после параграфа; 3) выполнить задания 13 на с. 73; 15 на с. 74 тренажёра.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елефон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Математика</w:t>
            </w:r>
            <w:proofErr w:type="gram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Почта для связи с преподавателем razilya3254@yandex.ru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89178621495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6.04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Неравенство с одной переменной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158-160, №784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Равносильность неравенств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№788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8.04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Центральный угол, вписанный угол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171-172 изучить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Величина вписанного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угла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lastRenderedPageBreak/>
              <w:t>№654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№5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10.04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Линейные неравенства с одной переменной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№792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№6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Примеры решения дробно-линейных неравенств с одной переменной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161, №797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Биология. Почта для связи с преподавателем </w:t>
            </w:r>
            <w:hyperlink r:id="rId8" w:history="1">
              <w:r w:rsidRPr="00321EFA">
                <w:rPr>
                  <w:rStyle w:val="a3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Ухо и слух. Строение и функции органа слуха. Гигиена слуха.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51; 2) ответить на вопросы и выполнить задания после параграфа; 3)  изучить рис139; 141;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kern w:val="1"/>
                <w:sz w:val="24"/>
                <w:szCs w:val="24"/>
                <w:lang w:eastAsia="ar-SA"/>
              </w:rPr>
              <w:t>Органы равновесия, мышечного чувства, осязания, обоняния и вкуса.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 52; 2) ответить на вопросы и выполнить задания после параграфа 3)изучить рис 145 (Б).</w:t>
            </w:r>
          </w:p>
        </w:tc>
        <w:tc>
          <w:tcPr>
            <w:tcW w:w="3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Химия.  Почта для связи с преподавателем </w:t>
            </w:r>
            <w:hyperlink r:id="rId9" w:history="1">
              <w:r w:rsidRPr="00321EFA">
                <w:rPr>
                  <w:rStyle w:val="a3"/>
                  <w:sz w:val="24"/>
                  <w:szCs w:val="24"/>
                  <w:lang w:val="en-US"/>
                </w:rPr>
                <w:t>burchina</w:t>
              </w:r>
              <w:r w:rsidRPr="00321EFA">
                <w:rPr>
                  <w:rStyle w:val="a3"/>
                  <w:sz w:val="24"/>
                  <w:szCs w:val="24"/>
                </w:rPr>
                <w:t>.</w:t>
              </w:r>
              <w:r w:rsidRPr="00321EFA">
                <w:rPr>
                  <w:rStyle w:val="a3"/>
                  <w:sz w:val="24"/>
                  <w:szCs w:val="24"/>
                  <w:lang w:val="en-US"/>
                </w:rPr>
                <w:t>marina</w:t>
              </w:r>
              <w:r w:rsidRPr="00321EFA">
                <w:rPr>
                  <w:rStyle w:val="a3"/>
                  <w:sz w:val="24"/>
                  <w:szCs w:val="24"/>
                </w:rPr>
                <w:t>@</w:t>
              </w:r>
              <w:r w:rsidRPr="00321EFA">
                <w:rPr>
                  <w:rStyle w:val="a3"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тел.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89872212872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Кислоты. Физические свойства кислот. Получение и применение кислот. Индикаторы. Изменение окраски индикаторов в различных средах.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1) изучить § 39; с 235-236; до «Типичные реакции кислот» 2) изучить </w:t>
            </w:r>
            <w:proofErr w:type="spellStart"/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табл</w:t>
            </w:r>
            <w:proofErr w:type="spellEnd"/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10; 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Химические свойства кислот.</w:t>
            </w:r>
          </w:p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1) изучить § 39; с 236-241; 2) выписать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типичные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рекции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кислот 3)упр3,4 на с 242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Технология. Почта для связи с преподавателем </w:t>
            </w:r>
            <w:r w:rsidRPr="00321EF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baschinfm52@yandex.ru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321E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тел. 89172497649</w:t>
            </w:r>
          </w:p>
        </w:tc>
      </w:tr>
      <w:tr w:rsidR="005E209B" w:rsidRPr="00321EFA" w:rsidTr="005E209B">
        <w:trPr>
          <w:trHeight w:val="970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5E209B" w:rsidRPr="00261686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Информационные технологии в домашней экономике</w:t>
            </w:r>
          </w:p>
        </w:tc>
        <w:tc>
          <w:tcPr>
            <w:tcW w:w="41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20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Изучить материал учебника стр.49-54.</w:t>
            </w:r>
          </w:p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2. ответить на вопрос 1</w:t>
            </w:r>
          </w:p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3. перечертить и  заполнить таблиц 10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6</w:t>
            </w: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История. Почта для связи с преподавателем </w:t>
            </w:r>
            <w:hyperlink r:id="rId10" w:history="1"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dvornicov</w:t>
              </w:r>
              <w:r w:rsidRPr="00321EFA">
                <w:rPr>
                  <w:rStyle w:val="a3"/>
                  <w:i/>
                  <w:sz w:val="24"/>
                  <w:szCs w:val="24"/>
                </w:rPr>
                <w:t>2010@</w:t>
              </w:r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mail</w:t>
              </w:r>
              <w:r w:rsidRPr="00321EFA">
                <w:rPr>
                  <w:rStyle w:val="a3"/>
                  <w:i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89172402345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236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hd w:val="clear" w:color="auto" w:fill="FFFFFF"/>
              <w:tabs>
                <w:tab w:val="left" w:pos="70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Участие народов края в социальных выступлениях </w:t>
            </w: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в. Татары соратники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Е.Пугачева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>. Изменения правительственной политики по отношению мусульман. Указ о веротерпимости. Создание духовного управления мусульман. Образование Татарской ратуши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История Татарстана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п.7-8,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стр.69-83,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прочитать,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стр.76,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задание 4,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стр.83,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1,4,5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письменно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2368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hd w:val="clear" w:color="auto" w:fill="FFFFFF"/>
              <w:tabs>
                <w:tab w:val="left" w:pos="70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Итоговое повторение по теме «</w:t>
            </w:r>
            <w:r w:rsidRPr="00321EFA">
              <w:rPr>
                <w:rFonts w:ascii="Times New Roman" w:hAnsi="Times New Roman"/>
                <w:bCs/>
                <w:sz w:val="24"/>
                <w:szCs w:val="24"/>
              </w:rPr>
              <w:t xml:space="preserve"> Россия в 1760-х – 1790- гг. Правление Екатерины II »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кроссворд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 теме</w:t>
            </w:r>
          </w:p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«</w:t>
            </w:r>
            <w:r w:rsidRPr="00321EFA">
              <w:rPr>
                <w:rFonts w:ascii="Times New Roman" w:hAnsi="Times New Roman"/>
                <w:bCs/>
                <w:sz w:val="24"/>
                <w:szCs w:val="24"/>
              </w:rPr>
              <w:t>Правление Екатерины II »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электронная почта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Родной язык.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Понятие о порядке 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>слов в предложении</w:t>
            </w:r>
          </w:p>
        </w:tc>
        <w:tc>
          <w:tcPr>
            <w:tcW w:w="92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электр.почта</w:t>
            </w:r>
            <w:proofErr w:type="spellEnd"/>
          </w:p>
        </w:tc>
        <w:tc>
          <w:tcPr>
            <w:tcW w:w="1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Стр.146 упр.284, 285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9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Типы предложений по цели высказывания</w:t>
            </w:r>
          </w:p>
        </w:tc>
        <w:tc>
          <w:tcPr>
            <w:tcW w:w="92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  <w:r w:rsidRPr="00321EF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электр.почта</w:t>
            </w:r>
            <w:proofErr w:type="spellEnd"/>
          </w:p>
        </w:tc>
        <w:tc>
          <w:tcPr>
            <w:tcW w:w="151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Стр.154-155, упр.300-301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11.04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Родная литература. Почта для связи с преподавателем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badgutdinovai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>@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mail</w:t>
            </w:r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.</w:t>
            </w:r>
            <w:proofErr w:type="spellStart"/>
            <w:r w:rsidRPr="00321EFA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ru</w:t>
            </w:r>
            <w:proofErr w:type="spellEnd"/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тел. 89172866889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sz w:val="24"/>
                <w:szCs w:val="24"/>
              </w:rPr>
              <w:t>Ф.Латифи</w:t>
            </w:r>
            <w:proofErr w:type="spell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«Ходячая неприятность»</w:t>
            </w:r>
          </w:p>
        </w:tc>
        <w:tc>
          <w:tcPr>
            <w:tcW w:w="4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Читать, дать характеристику герою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Pr="00321EFA"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Информатика</w:t>
            </w:r>
            <w:proofErr w:type="gram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- </w:t>
            </w:r>
            <w:hyperlink r:id="rId11" w:history="1">
              <w:r w:rsidRPr="00321EFA">
                <w:rPr>
                  <w:rStyle w:val="a3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EFA">
              <w:rPr>
                <w:rFonts w:ascii="Times New Roman" w:hAnsi="Times New Roman" w:cs="Times New Roman"/>
                <w:sz w:val="24"/>
                <w:szCs w:val="24"/>
              </w:rPr>
              <w:t>Вводные конструкции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П.59, упр.361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rPr>
          <w:trHeight w:val="583"/>
        </w:trPr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Русский язык</w:t>
            </w:r>
            <w:proofErr w:type="gram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- </w:t>
            </w:r>
            <w:hyperlink r:id="rId12" w:history="1">
              <w:r w:rsidRPr="00321EFA">
                <w:rPr>
                  <w:rStyle w:val="a3"/>
                  <w:sz w:val="24"/>
                  <w:szCs w:val="24"/>
                  <w:shd w:val="clear" w:color="auto" w:fill="FFFFFF"/>
                </w:rPr>
                <w:t>natalia.luckanova@yandex.ru</w:t>
              </w:r>
            </w:hyperlink>
            <w:r w:rsidRPr="00321EF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тел. 8-9196959606</w:t>
            </w:r>
          </w:p>
        </w:tc>
      </w:tr>
      <w:tr w:rsidR="005E209B" w:rsidRPr="00321EFA" w:rsidTr="005E209B">
        <w:trPr>
          <w:trHeight w:val="583"/>
        </w:trPr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21EFA">
              <w:rPr>
                <w:rFonts w:ascii="Times New Roman" w:hAnsi="Times New Roman" w:cs="Times New Roman"/>
                <w:sz w:val="24"/>
                <w:szCs w:val="24"/>
              </w:rPr>
              <w:t>Группы вводных слов и вводных сочетаний слов по значению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П.59, упр.362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tabs>
                <w:tab w:val="left" w:pos="1950"/>
                <w:tab w:val="left" w:pos="2727"/>
                <w:tab w:val="left" w:pos="4146"/>
                <w:tab w:val="left" w:pos="4722"/>
                <w:tab w:val="left" w:pos="5805"/>
              </w:tabs>
              <w:spacing w:line="240" w:lineRule="auto"/>
              <w:ind w:right="95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Выделительные знаки препинания при вводных словах, вводных сочетаниях слов и вводных предложениях. </w:t>
            </w:r>
            <w:proofErr w:type="spellStart"/>
            <w:r w:rsidRPr="00321EFA"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  <w:t>Сочетание</w:t>
            </w:r>
            <w:proofErr w:type="spellEnd"/>
            <w:r w:rsidRPr="00321EFA">
              <w:rPr>
                <w:rFonts w:ascii="Times New Roman" w:eastAsia="Times New Roman" w:hAnsi="Times New Roman"/>
                <w:sz w:val="24"/>
                <w:szCs w:val="24"/>
                <w:lang w:bidi="en-US"/>
              </w:rPr>
              <w:t xml:space="preserve"> знаков препинания. Одиночные и парные знаки препинания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tabs>
                <w:tab w:val="left" w:pos="1950"/>
                <w:tab w:val="left" w:pos="2727"/>
                <w:tab w:val="left" w:pos="4146"/>
                <w:tab w:val="left" w:pos="4722"/>
                <w:tab w:val="left" w:pos="5805"/>
              </w:tabs>
              <w:spacing w:line="240" w:lineRule="auto"/>
              <w:ind w:right="95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 60, упр.367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TableParagraph"/>
              <w:spacing w:line="240" w:lineRule="auto"/>
              <w:ind w:right="275"/>
              <w:contextualSpacing/>
              <w:rPr>
                <w:sz w:val="24"/>
                <w:szCs w:val="24"/>
              </w:rPr>
            </w:pPr>
            <w:r w:rsidRPr="00321EFA">
              <w:rPr>
                <w:sz w:val="24"/>
                <w:szCs w:val="24"/>
              </w:rPr>
              <w:t>Вставные слова, словосочетания и предложения. Сочетание знаков препинания.</w:t>
            </w:r>
          </w:p>
          <w:p w:rsidR="005E209B" w:rsidRPr="00321EFA" w:rsidRDefault="005E209B" w:rsidP="00172720">
            <w:pPr>
              <w:pStyle w:val="TableParagraph"/>
              <w:spacing w:line="240" w:lineRule="auto"/>
              <w:ind w:right="275"/>
              <w:contextualSpacing/>
              <w:rPr>
                <w:sz w:val="24"/>
                <w:szCs w:val="24"/>
              </w:rPr>
            </w:pPr>
            <w:r w:rsidRPr="00321EFA">
              <w:rPr>
                <w:sz w:val="24"/>
                <w:szCs w:val="24"/>
              </w:rPr>
              <w:t>Одиночные и парные знаки</w:t>
            </w:r>
            <w:r w:rsidRPr="00321EFA">
              <w:rPr>
                <w:spacing w:val="-11"/>
                <w:sz w:val="24"/>
                <w:szCs w:val="24"/>
              </w:rPr>
              <w:t xml:space="preserve"> </w:t>
            </w:r>
            <w:r w:rsidRPr="00321EFA">
              <w:rPr>
                <w:sz w:val="24"/>
                <w:szCs w:val="24"/>
              </w:rPr>
              <w:t>препинания.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Применение знаний по синтаксису в практике правописания.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П.60, упр.370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№4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tabs>
                <w:tab w:val="left" w:pos="5760"/>
              </w:tabs>
              <w:spacing w:line="240" w:lineRule="auto"/>
              <w:contextualSpacing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P.P. Историческая тема в стихотворении А.А. Блока «Россия», ее современное звучание и смысл.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tabs>
                <w:tab w:val="left" w:pos="5760"/>
              </w:tabs>
              <w:spacing w:line="240" w:lineRule="auto"/>
              <w:contextualSpacing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№5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tabs>
                <w:tab w:val="left" w:pos="5760"/>
              </w:tabs>
              <w:spacing w:line="240" w:lineRule="auto"/>
              <w:contextualSpacing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Cs/>
                <w:iCs/>
                <w:sz w:val="24"/>
                <w:szCs w:val="24"/>
              </w:rPr>
              <w:t>Поэма «Пугачев» С.А. Есенина на историческую тему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321EFA" w:rsidRDefault="005E209B" w:rsidP="00172720">
            <w:pPr>
              <w:tabs>
                <w:tab w:val="left" w:pos="5760"/>
              </w:tabs>
              <w:spacing w:line="240" w:lineRule="auto"/>
              <w:contextualSpacing/>
              <w:outlineLvl w:val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Анализ поэмы «Пугачев»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Физика - 8. Почта для связи с преподавателем </w:t>
            </w:r>
            <w:hyperlink r:id="rId13" w:history="1"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afm</w:t>
              </w:r>
              <w:r w:rsidRPr="00321EFA">
                <w:rPr>
                  <w:rStyle w:val="a3"/>
                  <w:i/>
                  <w:sz w:val="24"/>
                  <w:szCs w:val="24"/>
                </w:rPr>
                <w:t>0809@</w:t>
              </w:r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yandex</w:t>
              </w:r>
              <w:r w:rsidRPr="00321EFA">
                <w:rPr>
                  <w:rStyle w:val="a3"/>
                  <w:i/>
                  <w:sz w:val="24"/>
                  <w:szCs w:val="24"/>
                </w:rPr>
                <w:t>.</w:t>
              </w:r>
              <w:proofErr w:type="spellStart"/>
              <w:r w:rsidRPr="00321EFA">
                <w:rPr>
                  <w:rStyle w:val="a3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321EF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тел. 89631238720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 по главе «Магнитные явления»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повторить §§57 – 62; 2) выполнить тест на стр. 185- 186; 3) выполнить задания по карточкам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7.04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Источники света. Прямолинейное распространение света в однородной среде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1) изучить §63; 2) ответить на вопросы после §; 3) выполнить зад. 26 и упр. 44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Англ.яз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.- 8.Почта для связи с преподавателем vladislav75nk@mail.ru  тел. 89172729798 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Моя семья – мой путь к успеху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составить рассказ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моя семья – мой путь к успеху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Проблемы в семье.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Составить  </w:t>
            </w:r>
            <w:proofErr w:type="gramStart"/>
            <w:r w:rsidRPr="00321EFA">
              <w:rPr>
                <w:rFonts w:ascii="Times New Roman" w:hAnsi="Times New Roman"/>
                <w:sz w:val="24"/>
                <w:szCs w:val="24"/>
              </w:rPr>
              <w:t>рассказ про  проблемы</w:t>
            </w:r>
            <w:proofErr w:type="gramEnd"/>
            <w:r w:rsidRPr="00321EFA">
              <w:rPr>
                <w:rFonts w:ascii="Times New Roman" w:hAnsi="Times New Roman"/>
                <w:sz w:val="24"/>
                <w:szCs w:val="24"/>
              </w:rPr>
              <w:t xml:space="preserve"> в семье.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9.04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Как решить проблемы подростков?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Рассылка заданий 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Рассказать письменно пример решения проблем среди сверстников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1718BD">
                <w:rPr>
                  <w:b/>
                  <w:bCs/>
                  <w:color w:val="000000"/>
                </w:rPr>
                <w:t>https://lp.uchi.ru/distant-virtual</w:t>
              </w:r>
            </w:hyperlink>
          </w:p>
        </w:tc>
      </w:tr>
      <w:tr w:rsidR="005E209B" w:rsidRPr="00321EFA" w:rsidTr="005E209B">
        <w:tc>
          <w:tcPr>
            <w:tcW w:w="5000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1EFA">
              <w:rPr>
                <w:rFonts w:ascii="Times New Roman" w:hAnsi="Times New Roman"/>
                <w:b/>
                <w:sz w:val="24"/>
                <w:szCs w:val="24"/>
              </w:rPr>
              <w:t xml:space="preserve">Музыка. Почта для связи с преподавателем  </w:t>
            </w:r>
            <w:proofErr w:type="spellStart"/>
            <w:r w:rsidRPr="00321EF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kuzminaekaterina</w:t>
            </w:r>
            <w:proofErr w:type="spellEnd"/>
            <w:r w:rsidRPr="00321EFA">
              <w:rPr>
                <w:rFonts w:ascii="Times New Roman" w:hAnsi="Times New Roman"/>
                <w:b/>
                <w:sz w:val="24"/>
                <w:szCs w:val="24"/>
              </w:rPr>
              <w:t>69@mail.ru   тел.  89179082627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№352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Литературные страницы. Стихи русских поэтов.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Найти в интернете «Легенду» П.И. Чайковского на стихи А.Н. Плещеева. Как композитор и исполнители раскрывают поэтический образ?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 xml:space="preserve">Телефон, </w:t>
            </w:r>
          </w:p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EFA"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E209B" w:rsidRPr="00321EFA" w:rsidTr="005E209B">
        <w:tc>
          <w:tcPr>
            <w:tcW w:w="4269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Физическая культура. Почта для связи с преподавателем </w:t>
            </w:r>
            <w:hyperlink r:id="rId17" w:history="1">
              <w:r w:rsidRPr="002568A3">
                <w:rPr>
                  <w:rStyle w:val="a3"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321EFA" w:rsidRDefault="005E209B" w:rsidP="00172720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882585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Удар по мячу серединой лба. Остановка катящегося мяча внутренней стороной стопы.  Остановка мяча подошвой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882585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№2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Остановка опускающегося мяча внутренней стороной стопы; остановка мяча грудью; подбор мяча подкатом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882585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№3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Технические приемы. Специальные упражнения футболист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  <w:r>
              <w:rPr>
                <w:rFonts w:ascii="Times New Roman" w:hAnsi="Times New Roman"/>
                <w:sz w:val="24"/>
                <w:szCs w:val="24"/>
              </w:rPr>
              <w:t>, почта</w:t>
            </w:r>
          </w:p>
        </w:tc>
      </w:tr>
      <w:tr w:rsidR="005E209B" w:rsidRPr="00321EFA" w:rsidTr="005E209B">
        <w:tc>
          <w:tcPr>
            <w:tcW w:w="4269" w:type="pct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r w:rsidRPr="002568A3">
              <w:rPr>
                <w:rFonts w:ascii="Times New Roman" w:hAnsi="Times New Roman"/>
                <w:b/>
                <w:sz w:val="24"/>
                <w:szCs w:val="24"/>
              </w:rPr>
              <w:t xml:space="preserve">. Почта для связи с преподавателем </w:t>
            </w:r>
            <w:hyperlink r:id="rId18" w:history="1">
              <w:r w:rsidRPr="002568A3">
                <w:rPr>
                  <w:rStyle w:val="a3"/>
                  <w:i/>
                  <w:sz w:val="24"/>
                  <w:szCs w:val="24"/>
                  <w:lang w:val="tt-RU"/>
                </w:rPr>
                <w:t>n.egorov17@yandex.ru</w:t>
              </w:r>
            </w:hyperlink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</w:rPr>
              <w:t>тел. 8987</w:t>
            </w:r>
            <w:r w:rsidRPr="002568A3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2952100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209B" w:rsidRPr="00321EFA" w:rsidTr="005E209B"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882585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№1</w:t>
            </w:r>
            <w:bookmarkStart w:id="0" w:name="_GoBack"/>
            <w:bookmarkEnd w:id="0"/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29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2"/>
              <w:spacing w:line="276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2568A3">
              <w:rPr>
                <w:b w:val="0"/>
                <w:sz w:val="24"/>
                <w:szCs w:val="24"/>
              </w:rPr>
              <w:t xml:space="preserve">Пути и средства вовлечения подростка в террористическую, экстремистскую и наркотическую деятельность </w:t>
            </w:r>
          </w:p>
        </w:tc>
        <w:tc>
          <w:tcPr>
            <w:tcW w:w="4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  <w:tc>
          <w:tcPr>
            <w:tcW w:w="170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 xml:space="preserve">1) Найти в  интернет </w:t>
            </w:r>
            <w:proofErr w:type="gramStart"/>
            <w:r w:rsidRPr="002568A3">
              <w:rPr>
                <w:rFonts w:ascii="Times New Roman" w:hAnsi="Times New Roman"/>
                <w:sz w:val="24"/>
                <w:szCs w:val="24"/>
              </w:rPr>
              <w:t>ресурсах</w:t>
            </w:r>
            <w:proofErr w:type="gramEnd"/>
            <w:r w:rsidRPr="002568A3">
              <w:rPr>
                <w:rFonts w:ascii="Times New Roman" w:hAnsi="Times New Roman"/>
                <w:sz w:val="24"/>
                <w:szCs w:val="24"/>
              </w:rPr>
              <w:t xml:space="preserve"> тему и написать конспект</w:t>
            </w:r>
          </w:p>
        </w:tc>
        <w:tc>
          <w:tcPr>
            <w:tcW w:w="49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09B" w:rsidRPr="002568A3" w:rsidRDefault="005E209B" w:rsidP="00172720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568A3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7353F7" w:rsidRDefault="00882585"/>
    <w:sectPr w:rsidR="007353F7" w:rsidSect="005E20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09B"/>
    <w:rsid w:val="00047558"/>
    <w:rsid w:val="005E209B"/>
    <w:rsid w:val="00882585"/>
    <w:rsid w:val="0098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9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unhideWhenUsed/>
    <w:qFormat/>
    <w:rsid w:val="005E209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09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5E209B"/>
    <w:rPr>
      <w:color w:val="0000FF"/>
      <w:u w:val="single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5E209B"/>
  </w:style>
  <w:style w:type="paragraph" w:styleId="a5">
    <w:name w:val="No Spacing"/>
    <w:aliases w:val="основа"/>
    <w:link w:val="a4"/>
    <w:uiPriority w:val="99"/>
    <w:qFormat/>
    <w:rsid w:val="005E209B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5E209B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E209B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Zag11">
    <w:name w:val="Zag_11"/>
    <w:rsid w:val="005E20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9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unhideWhenUsed/>
    <w:qFormat/>
    <w:rsid w:val="005E209B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209B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5E209B"/>
    <w:rPr>
      <w:color w:val="0000FF"/>
      <w:u w:val="single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5E209B"/>
  </w:style>
  <w:style w:type="paragraph" w:styleId="a5">
    <w:name w:val="No Spacing"/>
    <w:aliases w:val="основа"/>
    <w:link w:val="a4"/>
    <w:uiPriority w:val="99"/>
    <w:qFormat/>
    <w:rsid w:val="005E209B"/>
    <w:pPr>
      <w:spacing w:after="0" w:line="240" w:lineRule="auto"/>
    </w:pPr>
  </w:style>
  <w:style w:type="paragraph" w:styleId="a6">
    <w:name w:val="List Paragraph"/>
    <w:basedOn w:val="a"/>
    <w:uiPriority w:val="1"/>
    <w:qFormat/>
    <w:rsid w:val="005E209B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5E209B"/>
    <w:pPr>
      <w:widowControl w:val="0"/>
      <w:autoSpaceDE w:val="0"/>
      <w:autoSpaceDN w:val="0"/>
      <w:spacing w:after="0" w:line="263" w:lineRule="exact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Zag11">
    <w:name w:val="Zag_11"/>
    <w:rsid w:val="005E2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urchina.marina@yandex.ru%20" TargetMode="External"/><Relationship Id="rId13" Type="http://schemas.openxmlformats.org/officeDocument/2006/relationships/hyperlink" Target="mailto:afm0809@yandex.ru" TargetMode="External"/><Relationship Id="rId18" Type="http://schemas.openxmlformats.org/officeDocument/2006/relationships/hyperlink" Target="mailto:n.egorov17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p.uchi.ru/distant-virtual" TargetMode="External"/><Relationship Id="rId12" Type="http://schemas.openxmlformats.org/officeDocument/2006/relationships/hyperlink" Target="mailto:natalia.luckanova@yandex.ru" TargetMode="External"/><Relationship Id="rId17" Type="http://schemas.openxmlformats.org/officeDocument/2006/relationships/hyperlink" Target="mailto:n.egorov17@yandex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p.uchi.ru/distant-virtual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p.uchi.ru/distant-virtual" TargetMode="External"/><Relationship Id="rId11" Type="http://schemas.openxmlformats.org/officeDocument/2006/relationships/hyperlink" Target="mailto:natalia.luckanova@yandex.ru" TargetMode="External"/><Relationship Id="rId5" Type="http://schemas.openxmlformats.org/officeDocument/2006/relationships/hyperlink" Target="mailto:vfzvfqcz@mail.ru" TargetMode="External"/><Relationship Id="rId15" Type="http://schemas.openxmlformats.org/officeDocument/2006/relationships/hyperlink" Target="https://lp.uchi.ru/distant-virtual" TargetMode="External"/><Relationship Id="rId10" Type="http://schemas.openxmlformats.org/officeDocument/2006/relationships/hyperlink" Target="mailto:dvornicov2010@mail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burchina.marina@yandex.ru%20" TargetMode="External"/><Relationship Id="rId14" Type="http://schemas.openxmlformats.org/officeDocument/2006/relationships/hyperlink" Target="https://lp.uchi.ru/distant-virtu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Маися</dc:creator>
  <cp:lastModifiedBy>Маися</cp:lastModifiedBy>
  <cp:revision>1</cp:revision>
  <dcterms:created xsi:type="dcterms:W3CDTF">2020-04-02T16:24:00Z</dcterms:created>
  <dcterms:modified xsi:type="dcterms:W3CDTF">2020-04-02T16:35:00Z</dcterms:modified>
</cp:coreProperties>
</file>